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6AC" w:rsidRPr="000C40F2" w:rsidRDefault="00ED16AC" w:rsidP="00472FE6">
      <w:pPr>
        <w:spacing w:line="276" w:lineRule="auto"/>
        <w:jc w:val="center"/>
        <w:rPr>
          <w:b/>
          <w:sz w:val="28"/>
          <w:szCs w:val="28"/>
        </w:rPr>
      </w:pPr>
      <w:r w:rsidRPr="000C40F2">
        <w:rPr>
          <w:b/>
          <w:sz w:val="28"/>
          <w:szCs w:val="28"/>
        </w:rPr>
        <w:t>Пояснительная записка</w:t>
      </w:r>
    </w:p>
    <w:p w:rsidR="007F5DB8" w:rsidRDefault="007F5DB8" w:rsidP="00472FE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</w:t>
      </w:r>
      <w:r>
        <w:rPr>
          <w:b/>
          <w:sz w:val="32"/>
          <w:szCs w:val="32"/>
        </w:rPr>
        <w:t xml:space="preserve"> </w:t>
      </w:r>
      <w:r>
        <w:rPr>
          <w:b/>
          <w:sz w:val="28"/>
          <w:szCs w:val="28"/>
        </w:rPr>
        <w:t>постановления Администрации Хасынского городского округа «Об утверждении муниципальной программы «</w:t>
      </w:r>
      <w:r w:rsidR="00472FE6" w:rsidRPr="00577E84">
        <w:rPr>
          <w:b/>
          <w:sz w:val="28"/>
          <w:szCs w:val="28"/>
        </w:rPr>
        <w:t>Использование и охрана земель муниципального</w:t>
      </w:r>
      <w:r w:rsidR="00472FE6">
        <w:rPr>
          <w:b/>
          <w:sz w:val="28"/>
          <w:szCs w:val="28"/>
        </w:rPr>
        <w:t xml:space="preserve"> </w:t>
      </w:r>
      <w:r w:rsidR="00472FE6" w:rsidRPr="00577E84">
        <w:rPr>
          <w:b/>
          <w:sz w:val="28"/>
          <w:szCs w:val="28"/>
        </w:rPr>
        <w:t>образования «Хасынский</w:t>
      </w:r>
      <w:r w:rsidR="00472FE6">
        <w:rPr>
          <w:b/>
          <w:sz w:val="28"/>
          <w:szCs w:val="28"/>
        </w:rPr>
        <w:t xml:space="preserve"> М</w:t>
      </w:r>
      <w:r w:rsidR="00472FE6" w:rsidRPr="00577E84">
        <w:rPr>
          <w:b/>
          <w:sz w:val="28"/>
          <w:szCs w:val="28"/>
        </w:rPr>
        <w:t>униципальный округ М</w:t>
      </w:r>
      <w:r w:rsidR="00472FE6">
        <w:rPr>
          <w:b/>
          <w:sz w:val="28"/>
          <w:szCs w:val="28"/>
        </w:rPr>
        <w:t>агаданской области»</w:t>
      </w:r>
      <w:r>
        <w:rPr>
          <w:b/>
          <w:sz w:val="28"/>
          <w:szCs w:val="28"/>
        </w:rPr>
        <w:t>»</w:t>
      </w:r>
    </w:p>
    <w:p w:rsidR="00ED16AC" w:rsidRDefault="00ED16AC" w:rsidP="00472FE6">
      <w:pPr>
        <w:spacing w:line="276" w:lineRule="auto"/>
        <w:jc w:val="center"/>
        <w:rPr>
          <w:b/>
          <w:sz w:val="28"/>
          <w:szCs w:val="28"/>
        </w:rPr>
      </w:pPr>
    </w:p>
    <w:p w:rsidR="00472FE6" w:rsidRPr="008051B2" w:rsidRDefault="00472FE6" w:rsidP="00472FE6">
      <w:pPr>
        <w:spacing w:line="276" w:lineRule="auto"/>
        <w:ind w:firstLine="708"/>
        <w:jc w:val="both"/>
        <w:rPr>
          <w:sz w:val="28"/>
          <w:szCs w:val="28"/>
        </w:rPr>
      </w:pPr>
      <w:r w:rsidRPr="008051B2">
        <w:rPr>
          <w:sz w:val="28"/>
          <w:szCs w:val="28"/>
        </w:rPr>
        <w:t>В соответствии с пунктом 11 статьи 16 Федерального закона от 06.10.2003 №</w:t>
      </w:r>
      <w:r>
        <w:rPr>
          <w:sz w:val="28"/>
          <w:szCs w:val="28"/>
        </w:rPr>
        <w:t xml:space="preserve"> </w:t>
      </w:r>
      <w:r w:rsidRPr="008051B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к вопросам местного значения </w:t>
      </w:r>
      <w:r>
        <w:rPr>
          <w:sz w:val="28"/>
          <w:szCs w:val="28"/>
        </w:rPr>
        <w:t>муниципального</w:t>
      </w:r>
      <w:r w:rsidRPr="008051B2">
        <w:rPr>
          <w:sz w:val="28"/>
          <w:szCs w:val="28"/>
        </w:rPr>
        <w:t xml:space="preserve"> округа отнесены вопросы в сфере использования территорий </w:t>
      </w:r>
      <w:r>
        <w:rPr>
          <w:sz w:val="28"/>
          <w:szCs w:val="28"/>
        </w:rPr>
        <w:t>муниципального</w:t>
      </w:r>
      <w:r w:rsidRPr="008051B2">
        <w:rPr>
          <w:sz w:val="28"/>
          <w:szCs w:val="28"/>
        </w:rPr>
        <w:t xml:space="preserve"> округа, в том числе организация мероприятий по охране окружающей среды в границах </w:t>
      </w:r>
      <w:r>
        <w:rPr>
          <w:sz w:val="28"/>
          <w:szCs w:val="28"/>
        </w:rPr>
        <w:t>муниципального</w:t>
      </w:r>
      <w:r w:rsidRPr="008051B2">
        <w:rPr>
          <w:sz w:val="28"/>
          <w:szCs w:val="28"/>
        </w:rPr>
        <w:t xml:space="preserve"> округа.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sz w:val="28"/>
          <w:szCs w:val="28"/>
        </w:rPr>
      </w:pPr>
      <w:r w:rsidRPr="008051B2">
        <w:rPr>
          <w:sz w:val="28"/>
          <w:szCs w:val="28"/>
        </w:rPr>
        <w:t>В соответствии с требованиями статьи 13 Земельного кодекса Российской Федерации охрана земель представляет собой деятельность органов местного самоуправления, направ</w:t>
      </w:r>
      <w:bookmarkStart w:id="0" w:name="_GoBack"/>
      <w:bookmarkEnd w:id="0"/>
      <w:r w:rsidRPr="008051B2">
        <w:rPr>
          <w:sz w:val="28"/>
          <w:szCs w:val="28"/>
        </w:rPr>
        <w:t>ленную на сохранение земли как важнейшего компонента окружающей среды и природного ресурса.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sz w:val="28"/>
          <w:szCs w:val="28"/>
        </w:rPr>
      </w:pPr>
      <w:r w:rsidRPr="008051B2">
        <w:rPr>
          <w:sz w:val="28"/>
          <w:szCs w:val="28"/>
        </w:rPr>
        <w:t>На основании статьи 11 Земельного кодекса Российской Федерации к полномочиям органов местного самоуправления в области земельных отношений относится разработка и реализация местных программ использования и охраны земель, а также иные полномочия на решение вопросов местного значения в области использования и охраны земель.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color w:val="252519"/>
          <w:sz w:val="28"/>
          <w:szCs w:val="28"/>
        </w:rPr>
      </w:pPr>
      <w:r w:rsidRPr="008051B2">
        <w:rPr>
          <w:color w:val="252519"/>
          <w:sz w:val="28"/>
          <w:szCs w:val="28"/>
        </w:rPr>
        <w:t>Муниципальная программа «Использование и охрана земель муниципального образования «Хасынский муниципальный округ Магаданской области» (далее</w:t>
      </w:r>
      <w:r>
        <w:rPr>
          <w:color w:val="252519"/>
          <w:sz w:val="28"/>
          <w:szCs w:val="28"/>
        </w:rPr>
        <w:t xml:space="preserve"> </w:t>
      </w:r>
      <w:r w:rsidRPr="008051B2">
        <w:rPr>
          <w:color w:val="252519"/>
          <w:sz w:val="28"/>
          <w:szCs w:val="28"/>
        </w:rPr>
        <w:t>-</w:t>
      </w:r>
      <w:r>
        <w:rPr>
          <w:color w:val="252519"/>
          <w:sz w:val="28"/>
          <w:szCs w:val="28"/>
        </w:rPr>
        <w:t xml:space="preserve"> </w:t>
      </w:r>
      <w:r w:rsidRPr="008051B2">
        <w:rPr>
          <w:color w:val="252519"/>
          <w:sz w:val="28"/>
          <w:szCs w:val="28"/>
        </w:rPr>
        <w:t>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муниципального образования.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color w:val="252519"/>
          <w:sz w:val="28"/>
          <w:szCs w:val="28"/>
        </w:rPr>
      </w:pPr>
      <w:r w:rsidRPr="008051B2">
        <w:rPr>
          <w:color w:val="252519"/>
          <w:sz w:val="28"/>
          <w:szCs w:val="28"/>
        </w:rPr>
        <w:t>Нерациональное использование земли, потребительское и бесхозяйное отношение, захламление, приводят к нарушению выполняемых ею функций, снижению природных свойств.</w:t>
      </w:r>
    </w:p>
    <w:p w:rsidR="00472FE6" w:rsidRDefault="00472FE6" w:rsidP="00472FE6">
      <w:pPr>
        <w:spacing w:line="276" w:lineRule="auto"/>
        <w:ind w:firstLine="708"/>
        <w:jc w:val="both"/>
        <w:rPr>
          <w:color w:val="252519"/>
          <w:sz w:val="28"/>
          <w:szCs w:val="28"/>
        </w:rPr>
      </w:pPr>
      <w:r w:rsidRPr="008051B2">
        <w:rPr>
          <w:color w:val="252519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472FE6" w:rsidRDefault="00472FE6" w:rsidP="00472FE6">
      <w:pPr>
        <w:spacing w:line="276" w:lineRule="auto"/>
        <w:ind w:firstLine="708"/>
        <w:jc w:val="both"/>
        <w:rPr>
          <w:color w:val="252519"/>
          <w:sz w:val="28"/>
          <w:szCs w:val="28"/>
        </w:rPr>
      </w:pPr>
      <w:r w:rsidRPr="008051B2">
        <w:rPr>
          <w:color w:val="252519"/>
          <w:sz w:val="28"/>
          <w:szCs w:val="28"/>
        </w:rPr>
        <w:t>Проблемы устойчивого социально-экономического развития территории муниципального образования «Хасынский муниципальный округ Магаданской области» и экологически безопасной жизнедеятельности его жителей на современном этапе тесно связаны с решением вопросов охраны и использования земель.</w:t>
      </w:r>
    </w:p>
    <w:p w:rsidR="00472FE6" w:rsidRDefault="00472FE6" w:rsidP="00472FE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051B2">
        <w:rPr>
          <w:sz w:val="28"/>
          <w:szCs w:val="28"/>
        </w:rPr>
        <w:t xml:space="preserve">Программа направлена на решение местных проблем охраны и использования земель с целью создания благоприятных условий </w:t>
      </w:r>
      <w:r w:rsidRPr="008051B2">
        <w:rPr>
          <w:sz w:val="28"/>
          <w:szCs w:val="28"/>
        </w:rPr>
        <w:lastRenderedPageBreak/>
        <w:t>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8E5A1B" w:rsidRPr="006E2FDD" w:rsidRDefault="008E5A1B" w:rsidP="00472FE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6E2FDD">
        <w:rPr>
          <w:sz w:val="28"/>
          <w:szCs w:val="28"/>
        </w:rPr>
        <w:t>Основными целями программы являются: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051B2">
        <w:rPr>
          <w:sz w:val="28"/>
          <w:szCs w:val="28"/>
        </w:rPr>
        <w:t>рограмма разработана с целью п</w:t>
      </w:r>
      <w:r w:rsidRPr="008051B2">
        <w:rPr>
          <w:rFonts w:ascii="yandex-sans" w:hAnsi="yandex-sans"/>
          <w:color w:val="000000"/>
          <w:sz w:val="28"/>
        </w:rPr>
        <w:t xml:space="preserve">овышения эффективности охраны земель на территории муниципального образования «Хасынский муниципальный округ Магаданской области», </w:t>
      </w:r>
      <w:r w:rsidRPr="008051B2">
        <w:rPr>
          <w:sz w:val="28"/>
        </w:rPr>
        <w:t>улучшения условий окружающей среды для обеспечения здоровья и благоприятных условий жизнедеятельности населения</w:t>
      </w:r>
      <w:r w:rsidRPr="008051B2">
        <w:rPr>
          <w:sz w:val="28"/>
          <w:szCs w:val="28"/>
        </w:rPr>
        <w:t xml:space="preserve">. 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sz w:val="28"/>
          <w:szCs w:val="28"/>
        </w:rPr>
      </w:pPr>
      <w:r w:rsidRPr="008051B2">
        <w:rPr>
          <w:sz w:val="28"/>
          <w:szCs w:val="28"/>
        </w:rPr>
        <w:t xml:space="preserve">Ожидаемыми результатами </w:t>
      </w:r>
      <w:r>
        <w:rPr>
          <w:sz w:val="28"/>
          <w:szCs w:val="28"/>
        </w:rPr>
        <w:t>П</w:t>
      </w:r>
      <w:r w:rsidRPr="008051B2">
        <w:rPr>
          <w:sz w:val="28"/>
          <w:szCs w:val="28"/>
        </w:rPr>
        <w:t xml:space="preserve">рограммы является </w:t>
      </w:r>
      <w:r w:rsidRPr="008051B2">
        <w:rPr>
          <w:sz w:val="28"/>
        </w:rPr>
        <w:t xml:space="preserve">повышение экологической безопасности населения </w:t>
      </w:r>
      <w:r>
        <w:rPr>
          <w:sz w:val="28"/>
          <w:szCs w:val="28"/>
        </w:rPr>
        <w:t>муниципального</w:t>
      </w:r>
      <w:r w:rsidRPr="008051B2">
        <w:rPr>
          <w:sz w:val="28"/>
        </w:rPr>
        <w:t xml:space="preserve"> округа и качества его жизни</w:t>
      </w:r>
      <w:r w:rsidRPr="008051B2">
        <w:rPr>
          <w:sz w:val="28"/>
          <w:szCs w:val="28"/>
        </w:rPr>
        <w:t xml:space="preserve">. 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sz w:val="28"/>
          <w:szCs w:val="28"/>
        </w:rPr>
      </w:pPr>
      <w:r w:rsidRPr="008051B2">
        <w:rPr>
          <w:sz w:val="28"/>
          <w:szCs w:val="28"/>
        </w:rPr>
        <w:t xml:space="preserve">Для реализации Программы необходимо решить следующие задачи: </w:t>
      </w:r>
    </w:p>
    <w:p w:rsidR="00472FE6" w:rsidRPr="008051B2" w:rsidRDefault="00472FE6" w:rsidP="00472FE6">
      <w:pPr>
        <w:spacing w:line="276" w:lineRule="auto"/>
        <w:ind w:firstLine="708"/>
        <w:jc w:val="both"/>
        <w:rPr>
          <w:sz w:val="28"/>
          <w:szCs w:val="28"/>
        </w:rPr>
      </w:pPr>
      <w:r w:rsidRPr="008051B2">
        <w:rPr>
          <w:sz w:val="28"/>
          <w:szCs w:val="28"/>
        </w:rPr>
        <w:t>- л</w:t>
      </w:r>
      <w:r w:rsidRPr="008051B2">
        <w:rPr>
          <w:sz w:val="28"/>
        </w:rPr>
        <w:t>иквидировать последствия загрязнения и захламления земель;</w:t>
      </w:r>
    </w:p>
    <w:p w:rsidR="00472FE6" w:rsidRPr="008051B2" w:rsidRDefault="00472FE6" w:rsidP="00472FE6">
      <w:pPr>
        <w:shd w:val="clear" w:color="auto" w:fill="FFFFFF"/>
        <w:tabs>
          <w:tab w:val="left" w:pos="274"/>
        </w:tabs>
        <w:spacing w:line="276" w:lineRule="auto"/>
        <w:ind w:firstLine="284"/>
        <w:jc w:val="both"/>
        <w:rPr>
          <w:sz w:val="28"/>
        </w:rPr>
      </w:pPr>
      <w:r>
        <w:rPr>
          <w:sz w:val="28"/>
        </w:rPr>
        <w:tab/>
      </w:r>
      <w:r w:rsidRPr="008051B2">
        <w:rPr>
          <w:sz w:val="28"/>
        </w:rPr>
        <w:t>- обеспечить сохранение почв и их плодородия;</w:t>
      </w:r>
    </w:p>
    <w:p w:rsidR="00472FE6" w:rsidRPr="00472FE6" w:rsidRDefault="00472FE6" w:rsidP="00472FE6">
      <w:pPr>
        <w:shd w:val="clear" w:color="auto" w:fill="FFFFFF"/>
        <w:tabs>
          <w:tab w:val="left" w:pos="432"/>
        </w:tabs>
        <w:spacing w:line="276" w:lineRule="auto"/>
        <w:ind w:firstLine="284"/>
        <w:jc w:val="both"/>
        <w:rPr>
          <w:sz w:val="28"/>
          <w:szCs w:val="28"/>
        </w:rPr>
      </w:pPr>
      <w:r w:rsidRPr="00472FE6">
        <w:rPr>
          <w:sz w:val="28"/>
          <w:szCs w:val="28"/>
        </w:rPr>
        <w:tab/>
      </w:r>
      <w:r w:rsidRPr="00472FE6">
        <w:rPr>
          <w:sz w:val="28"/>
          <w:szCs w:val="28"/>
        </w:rPr>
        <w:tab/>
        <w:t>- обеспечить защиту сельскохозяйственных угодий от пожаров, зарастания деревьями и кустарниками, сорными растениями;</w:t>
      </w:r>
    </w:p>
    <w:p w:rsidR="00472FE6" w:rsidRPr="00472FE6" w:rsidRDefault="00472FE6" w:rsidP="00472FE6">
      <w:pPr>
        <w:shd w:val="clear" w:color="auto" w:fill="FFFFFF"/>
        <w:tabs>
          <w:tab w:val="left" w:pos="466"/>
        </w:tabs>
        <w:spacing w:line="276" w:lineRule="auto"/>
        <w:ind w:firstLine="284"/>
        <w:jc w:val="both"/>
        <w:rPr>
          <w:sz w:val="28"/>
          <w:szCs w:val="28"/>
        </w:rPr>
      </w:pPr>
      <w:r w:rsidRPr="00472FE6">
        <w:rPr>
          <w:sz w:val="28"/>
          <w:szCs w:val="28"/>
        </w:rPr>
        <w:tab/>
      </w:r>
      <w:r w:rsidRPr="00472FE6">
        <w:rPr>
          <w:sz w:val="28"/>
          <w:szCs w:val="28"/>
        </w:rPr>
        <w:tab/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472FE6" w:rsidRPr="00472FE6" w:rsidRDefault="00472FE6" w:rsidP="00472FE6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472FE6">
        <w:rPr>
          <w:sz w:val="28"/>
          <w:szCs w:val="28"/>
        </w:rPr>
        <w:t>Общий срок реализации Программы рассчитан на 2027-2030 годы.</w:t>
      </w:r>
    </w:p>
    <w:p w:rsidR="000F0636" w:rsidRDefault="000F0636" w:rsidP="00472FE6">
      <w:pPr>
        <w:spacing w:line="276" w:lineRule="auto"/>
        <w:ind w:firstLine="709"/>
        <w:jc w:val="both"/>
        <w:rPr>
          <w:sz w:val="28"/>
          <w:szCs w:val="28"/>
        </w:rPr>
      </w:pPr>
    </w:p>
    <w:sectPr w:rsidR="000F0636" w:rsidSect="00E36673">
      <w:pgSz w:w="11906" w:h="16838"/>
      <w:pgMar w:top="1135" w:right="849" w:bottom="709" w:left="1701" w:header="680" w:footer="283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A1"/>
    <w:rsid w:val="0009509D"/>
    <w:rsid w:val="000F0636"/>
    <w:rsid w:val="001F5189"/>
    <w:rsid w:val="00254374"/>
    <w:rsid w:val="002836DE"/>
    <w:rsid w:val="002E26AB"/>
    <w:rsid w:val="003319E1"/>
    <w:rsid w:val="00354C4F"/>
    <w:rsid w:val="003E0556"/>
    <w:rsid w:val="00464A54"/>
    <w:rsid w:val="00472FE6"/>
    <w:rsid w:val="00476DB2"/>
    <w:rsid w:val="004F1D66"/>
    <w:rsid w:val="005717A4"/>
    <w:rsid w:val="005E51A9"/>
    <w:rsid w:val="006513B0"/>
    <w:rsid w:val="006F1D94"/>
    <w:rsid w:val="00707A12"/>
    <w:rsid w:val="00777FFA"/>
    <w:rsid w:val="007F5DB8"/>
    <w:rsid w:val="00884289"/>
    <w:rsid w:val="008E5A1B"/>
    <w:rsid w:val="0098134A"/>
    <w:rsid w:val="009C07B6"/>
    <w:rsid w:val="00A15303"/>
    <w:rsid w:val="00A35873"/>
    <w:rsid w:val="00A7367F"/>
    <w:rsid w:val="00C85C55"/>
    <w:rsid w:val="00CD69A9"/>
    <w:rsid w:val="00D37B82"/>
    <w:rsid w:val="00DB3193"/>
    <w:rsid w:val="00DB331B"/>
    <w:rsid w:val="00E34A07"/>
    <w:rsid w:val="00E36673"/>
    <w:rsid w:val="00EA7FF2"/>
    <w:rsid w:val="00ED16AC"/>
    <w:rsid w:val="00F63FC2"/>
    <w:rsid w:val="00F6406F"/>
    <w:rsid w:val="00F95382"/>
    <w:rsid w:val="00FE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16AC"/>
    <w:pPr>
      <w:spacing w:after="120"/>
    </w:pPr>
  </w:style>
  <w:style w:type="character" w:customStyle="1" w:styleId="a4">
    <w:name w:val="Основной текст Знак"/>
    <w:basedOn w:val="a0"/>
    <w:link w:val="a3"/>
    <w:rsid w:val="00ED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2F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16AC"/>
    <w:pPr>
      <w:spacing w:after="120"/>
    </w:pPr>
  </w:style>
  <w:style w:type="character" w:customStyle="1" w:styleId="a4">
    <w:name w:val="Основной текст Знак"/>
    <w:basedOn w:val="a0"/>
    <w:link w:val="a3"/>
    <w:rsid w:val="00ED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2F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32</cp:revision>
  <cp:lastPrinted>2024-12-04T03:59:00Z</cp:lastPrinted>
  <dcterms:created xsi:type="dcterms:W3CDTF">2024-11-07T00:26:00Z</dcterms:created>
  <dcterms:modified xsi:type="dcterms:W3CDTF">2026-08-13T05:35:00Z</dcterms:modified>
</cp:coreProperties>
</file>